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E68F" w14:textId="6DCD028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5433F914" wp14:editId="2F7E281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902FA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416A4999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1018D2C4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1B85D9CE" w14:textId="6CE6DB65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6F7B9053" w14:textId="6820624F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D684D63" w14:textId="656D9CE3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928AD12" w14:textId="68846800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A96A762" w14:textId="40A03D35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5E58F597" w14:textId="15D28BCF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494A3188" w14:textId="3E5B0420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44BA11AC" w14:textId="3144C95A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6ED61AE" w14:textId="4BC91DD6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7D8A7B79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45809E43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F6EA8F0" w14:textId="77777777" w:rsidR="000B1E9D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321EDD2F" w14:textId="50EEA216" w:rsidR="00026692" w:rsidRPr="000B1E9D" w:rsidRDefault="00026692">
      <w:pPr>
        <w:spacing w:before="240" w:after="240"/>
        <w:jc w:val="center"/>
        <w:rPr>
          <w:rFonts w:ascii="TH SarabunIT๙" w:hAnsi="TH SarabunIT๙" w:cs="TH SarabunIT๙"/>
        </w:rPr>
      </w:pPr>
    </w:p>
    <w:p w14:paraId="65182A51" w14:textId="77777777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0FD10F46" wp14:editId="6243A075">
            <wp:extent cx="3039475" cy="303947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C41E3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72"/>
          <w:szCs w:val="72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งานสืบสวน</w:t>
      </w:r>
      <w:proofErr w:type="spellEnd"/>
    </w:p>
    <w:p w14:paraId="361880D9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6513E783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50"/>
          <w:szCs w:val="50"/>
        </w:rPr>
      </w:pPr>
    </w:p>
    <w:p w14:paraId="47A56EE5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309C2D05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7277ECE2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7DC792A8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6C524146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2A9EF937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2FCB8447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2D9E74B5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</w:rPr>
      </w:pPr>
    </w:p>
    <w:p w14:paraId="32F00039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0B1E9D">
        <w:rPr>
          <w:rFonts w:ascii="TH SarabunIT๙" w:eastAsia="Roboto" w:hAnsi="TH SarabunIT๙" w:cs="TH SarabunIT๙"/>
          <w:b/>
          <w:color w:val="993300"/>
          <w:sz w:val="32"/>
          <w:szCs w:val="32"/>
        </w:rPr>
        <w:lastRenderedPageBreak/>
        <w:t xml:space="preserve">1.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จำหน่ายยาเสพติดให้โทษประเภท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 xml:space="preserve"> 1</w:t>
      </w: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(8 ม.ค.6๗)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ร่วมกับ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ฝ่ายปกครองอำเภอแม่ใจ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ม.3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1.ยาบ้า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เม็ด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บรรจุอยู่ในหลอดพลาสติก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ปิดหัวท้าย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สีน้ำตาล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2.โทรศัพท์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VIVO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รุ่น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 2022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สี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ดำ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0987977xxx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3.กระสุนปืน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ขนาดเบอร์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นัด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4.กระสุนปืน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ขนาด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ม.ม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นัด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จำหน่ายยาเสพติดให้โทษประเภท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โดยมีไว้เพื่อจำหน่ายโดยกระทำเพื่อการค้า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 โดยผิดกฎหมาย,มีเครื่องกระสุนปืนไว้ในครอบครองโดยไม่ได้รับอนุญาตจากนายทะเบียน”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ม.9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ม.9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พร้อมด้วยของกลาง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1.โทรศัพท์มือถือ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VIVO Y 33 T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สีดำ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-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น้ำเงิน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เครื่อง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หมายเลข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0622535xxx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2.คอมพิวเตอร์ pc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ชุด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ประกอบด้วยจอภาพ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Philips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 xml:space="preserve">CPU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ยี่ห้อ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VENUZ core I 5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ตัว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เมาส์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อัน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คีบอร์ด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อัน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ร่วมกันจัดให้มีการเล่นการพนันออนไลน์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พนันเอาทรัพย์สินกันโดยไม่ได้รับอนุญาต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ม.9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ต.แม่สุก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จึงเรียนมาเพื่อโปรดทราบ</w:t>
      </w:r>
      <w:proofErr w:type="spellEnd"/>
    </w:p>
    <w:p w14:paraId="3C455496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  <w:r w:rsidRPr="000B1E9D">
        <w:rPr>
          <w:rFonts w:ascii="TH SarabunIT๙" w:hAnsi="TH SarabunIT๙" w:cs="TH SarabunIT๙"/>
          <w:b/>
          <w:noProof/>
          <w:color w:val="993300"/>
          <w:sz w:val="32"/>
          <w:szCs w:val="32"/>
        </w:rPr>
        <w:lastRenderedPageBreak/>
        <w:drawing>
          <wp:inline distT="114300" distB="114300" distL="114300" distR="114300" wp14:anchorId="576F92E7" wp14:editId="6E637F0F">
            <wp:extent cx="5943600" cy="29591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ADC14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1E9D"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  <w:t xml:space="preserve">2.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เสพยาเสพติด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(9 ม.ค.6๗)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ร่วมกับ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ฝ่ายปกครองอำเภอแม่ใจ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ม.6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)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พร้อมด้วยของกลาง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 xml:space="preserve">1.ยาบ้า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จำนวน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เม็ด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ห่อหุ้มด้วยกระดาษ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หมากฝรั่งสีขาว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อยู่ในถุงผ้าสีขาว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  <w:t>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มียาเสพติดให้โทษประเภท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ไว้ในครอบครองเพื่อเสพโดยไม่ได้รับอนุญาต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”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บริเวณ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ม.6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ต.ป่าแฝก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นำตัวส่งพนักงานสอบสวน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</w:p>
    <w:p w14:paraId="6369C015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0B1E9D">
        <w:rPr>
          <w:rFonts w:ascii="TH SarabunIT๙" w:eastAsia="Roboto" w:hAnsi="TH SarabunIT๙" w:cs="TH SarabunIT๙"/>
          <w:color w:val="4A4747"/>
          <w:sz w:val="24"/>
          <w:szCs w:val="24"/>
        </w:rPr>
        <w:lastRenderedPageBreak/>
        <w:br/>
      </w: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7A0E45CD" wp14:editId="1098C449">
            <wp:extent cx="2933700" cy="218122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AD725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3.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เสพยาเสพติด</w:t>
      </w:r>
      <w:proofErr w:type="spellEnd"/>
    </w:p>
    <w:p w14:paraId="341C8766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(15 ม.ค.6๗)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ภายใต้การอำนวยการของ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พ.ต.ท.วีระ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มั่งมูล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ผกก.สส.สภ.แม่ใจ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นำโดย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พ.ต.ท.พิริยะ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ข่ายทอง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สว.สส.ฯ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พร้อมเจ้าพนักงานตำรวจ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ได้ร่วมกันจับกุมตัว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ผตห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คน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ดังนี้</w:t>
      </w:r>
      <w:proofErr w:type="spellEnd"/>
    </w:p>
    <w:p w14:paraId="45832FB1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รายที่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ที่อยู่ตามทะเบียนราษฎร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ม.4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ต.บ้านเหล่า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สงวนข้อมูลส่วนบุคคล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โดยกล่าวหาว่า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เสพยาเสพติดให้โทษประเภท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๑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โดยผิดกฎหมาย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”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สถานที่จับกุม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บนถนนสาธารณะ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ม.4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ต.บ้านเหล่า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นำตัวส่งพนักงานสอบสวน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ดำเนินคดีตามกฎหมายต่อไป</w:t>
      </w:r>
      <w:proofErr w:type="spellEnd"/>
    </w:p>
    <w:p w14:paraId="54C978C2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lastRenderedPageBreak/>
        <w:drawing>
          <wp:inline distT="114300" distB="114300" distL="114300" distR="114300" wp14:anchorId="4FAECCE8" wp14:editId="7FF7B672">
            <wp:extent cx="2886075" cy="23336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A940D" w14:textId="77777777" w:rsidR="00026692" w:rsidRPr="000B1E9D" w:rsidRDefault="000B1E9D" w:rsidP="000B1E9D">
      <w:pPr>
        <w:shd w:val="clear" w:color="auto" w:fill="FFFFFF"/>
        <w:spacing w:line="288" w:lineRule="auto"/>
        <w:rPr>
          <w:rFonts w:ascii="TH SarabunIT๙" w:hAnsi="TH SarabunIT๙" w:cs="TH SarabunIT๙"/>
          <w:b/>
          <w:color w:val="993300"/>
          <w:sz w:val="32"/>
          <w:szCs w:val="32"/>
        </w:rPr>
      </w:pPr>
      <w:r w:rsidRPr="000B1E9D">
        <w:rPr>
          <w:rFonts w:ascii="TH SarabunIT๙" w:eastAsia="Roboto" w:hAnsi="TH SarabunIT๙" w:cs="TH SarabunIT๙"/>
          <w:b/>
          <w:color w:val="993300"/>
          <w:sz w:val="32"/>
          <w:szCs w:val="32"/>
        </w:rPr>
        <w:t xml:space="preserve">4.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</w:rPr>
        <w:t>เสพยาเสพติด</w:t>
      </w:r>
      <w:proofErr w:type="spellEnd"/>
    </w:p>
    <w:p w14:paraId="0C7E8DF1" w14:textId="77777777" w:rsidR="00026692" w:rsidRPr="000B1E9D" w:rsidRDefault="000B1E9D" w:rsidP="000B1E9D">
      <w:pPr>
        <w:shd w:val="clear" w:color="auto" w:fill="FFFFFF"/>
        <w:spacing w:line="288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(25 ม.ค.6๗)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ภายใต้การอำนวยการของ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พ.ต.ท.วีระ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มั่งมูล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ผกก.สส.สภ.แม่ใจ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นำโดย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พ.ต.ท.พิริยะ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ข่ายทอง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สว.สส.ฯ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พร้อมเจ้าพนักงานตำรวจ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ได้ร่วมกันจับกุมตัว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ผตห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.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ดังนี้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รายที่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ที่อยู่ตามทะเบียนราษฎร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ม.4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ต.ศรีถ้อย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สงวนข้อมูลส่วนบุคคล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โดยกล่าวหาว่า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จับกุมตามหมายจับ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ศาลจังหวัดพะเยา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469/2566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ลงวันที่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ธันวาคม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คดีหมายเลขดำที่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ย 1436/2565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คดีหมายเลขแดงที่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ย 1472/2565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กระทำความผิดฐาน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มียาเสพติดให้โทษประเภท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  <w:t>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)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ไว้ในครอบครองเพื่อเสพ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เสพยาเสพติดให้โทษประเภท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๑ (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เมทแอมเฟตามีน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โดยผิดกฎหมาย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”</w:t>
      </w: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สถานที่จับกุม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ม.4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ต.ศรีถ้อย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br/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นำตัวส่งพนักงานสอบสวน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ดำเนินคดีตามกฎหมายต่อไป</w:t>
      </w:r>
      <w:proofErr w:type="spellEnd"/>
    </w:p>
    <w:p w14:paraId="6E181A82" w14:textId="77777777" w:rsidR="00026692" w:rsidRPr="000B1E9D" w:rsidRDefault="00026692">
      <w:pPr>
        <w:shd w:val="clear" w:color="auto" w:fill="FFFFFF"/>
        <w:spacing w:line="288" w:lineRule="auto"/>
        <w:jc w:val="both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2DBDE3C4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5D1F2F45" wp14:editId="10654DA6">
            <wp:extent cx="2876550" cy="196215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79777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31DA9217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29233860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4736814F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110B83A7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</w:p>
    <w:p w14:paraId="01C649E1" w14:textId="77777777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drawing>
          <wp:inline distT="114300" distB="114300" distL="114300" distR="114300" wp14:anchorId="19609C25" wp14:editId="2A52EBD1">
            <wp:extent cx="3039475" cy="3039475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CF6A9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sz w:val="24"/>
          <w:szCs w:val="24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งานสอบสวน</w:t>
      </w:r>
      <w:proofErr w:type="spellEnd"/>
    </w:p>
    <w:p w14:paraId="1F5F7489" w14:textId="7C388A7B" w:rsidR="00026692" w:rsidRDefault="00026692">
      <w:pPr>
        <w:spacing w:before="240" w:after="240"/>
        <w:rPr>
          <w:rFonts w:ascii="TH SarabunIT๙" w:hAnsi="TH SarabunIT๙" w:cs="TH SarabunIT๙"/>
        </w:rPr>
      </w:pPr>
    </w:p>
    <w:p w14:paraId="20258F3D" w14:textId="77777777" w:rsidR="000B1E9D" w:rsidRPr="000B1E9D" w:rsidRDefault="000B1E9D">
      <w:pPr>
        <w:spacing w:before="240" w:after="240"/>
        <w:rPr>
          <w:rFonts w:ascii="TH SarabunIT๙" w:hAnsi="TH SarabunIT๙" w:cs="TH SarabunIT๙"/>
        </w:rPr>
      </w:pPr>
    </w:p>
    <w:p w14:paraId="2C066CA9" w14:textId="77777777" w:rsidR="00026692" w:rsidRPr="000B1E9D" w:rsidRDefault="00026692">
      <w:pPr>
        <w:spacing w:before="240" w:after="240"/>
        <w:rPr>
          <w:rFonts w:ascii="TH SarabunIT๙" w:hAnsi="TH SarabunIT๙" w:cs="TH SarabunIT๙"/>
        </w:rPr>
      </w:pPr>
    </w:p>
    <w:p w14:paraId="3CBA8809" w14:textId="77777777" w:rsidR="00026692" w:rsidRPr="000B1E9D" w:rsidRDefault="00026692">
      <w:pPr>
        <w:rPr>
          <w:rFonts w:ascii="TH SarabunIT๙" w:hAnsi="TH SarabunIT๙" w:cs="TH SarabunIT๙"/>
          <w:sz w:val="28"/>
          <w:szCs w:val="28"/>
        </w:rPr>
      </w:pPr>
    </w:p>
    <w:p w14:paraId="5B018B99" w14:textId="77777777" w:rsidR="00026692" w:rsidRPr="000B1E9D" w:rsidRDefault="000B1E9D">
      <w:pPr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สรุป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สถิติคดีอาญา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4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กลุ่ม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ประจำเดือน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พฤศจิกายน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2566</w:t>
      </w:r>
    </w:p>
    <w:p w14:paraId="65554D9D" w14:textId="77777777" w:rsidR="00026692" w:rsidRPr="000B1E9D" w:rsidRDefault="00026692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2ABF847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ฐานความผิดเกี่ยวกับชีวิต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ร่างกาย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และเพศ</w:t>
      </w:r>
    </w:p>
    <w:p w14:paraId="2A60AC56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59C03256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</w:p>
    <w:p w14:paraId="3D57F7F1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2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ฐานความผิดเกี่ยวกับทรัพย์</w:t>
      </w:r>
    </w:p>
    <w:p w14:paraId="72CFA533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ลักทรัพย์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23018EC3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</w:p>
    <w:p w14:paraId="0DCEA4C9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3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ฐานความผิดพิเศษ</w:t>
      </w:r>
    </w:p>
    <w:p w14:paraId="4B94739B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1923F12E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</w:p>
    <w:p w14:paraId="12E82C75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4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คดีความผิดที่รัฐเป็นผู้เสียหาย</w:t>
      </w:r>
    </w:p>
    <w:p w14:paraId="6FFE4790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ยาเสพติด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9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9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090C4EF6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การพนัน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383DD95B" w14:textId="77777777" w:rsidR="002C254D" w:rsidRPr="002C254D" w:rsidRDefault="002C254D" w:rsidP="002C254D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อาวุธปืน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1B88B837" w14:textId="5AF8F2B3" w:rsidR="00026692" w:rsidRPr="000B1E9D" w:rsidRDefault="002C254D" w:rsidP="002C254D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พ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บ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คนเข้าเมือง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2C254D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2C254D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670FCF73" w14:textId="40939D24" w:rsidR="00026692" w:rsidRPr="000B1E9D" w:rsidRDefault="00026692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49654D4" w14:textId="7B2076AF" w:rsidR="00026692" w:rsidRPr="000B1E9D" w:rsidRDefault="002C254D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anchor distT="0" distB="0" distL="114300" distR="114300" simplePos="0" relativeHeight="251659264" behindDoc="0" locked="0" layoutInCell="1" allowOverlap="1" wp14:anchorId="2ABBFF81" wp14:editId="27760858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943600" cy="4457700"/>
            <wp:effectExtent l="0" t="0" r="0" b="0"/>
            <wp:wrapNone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31FD" w14:textId="44012620" w:rsidR="00026692" w:rsidRPr="000B1E9D" w:rsidRDefault="00026692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E27A31B" w14:textId="77777777" w:rsidR="00026692" w:rsidRPr="000B1E9D" w:rsidRDefault="00026692">
      <w:pPr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691161FF" w14:textId="77777777" w:rsid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46DA6A20" w14:textId="77777777" w:rsid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</w:p>
    <w:p w14:paraId="16C8F828" w14:textId="77777777" w:rsidR="00C779B2" w:rsidRDefault="00C779B2">
      <w:pPr>
        <w:spacing w:before="240" w:after="240"/>
        <w:jc w:val="center"/>
        <w:rPr>
          <w:rFonts w:ascii="TH SarabunIT๙" w:hAnsi="TH SarabunIT๙" w:cs="TH SarabunIT๙"/>
        </w:rPr>
      </w:pPr>
    </w:p>
    <w:p w14:paraId="00E1AF04" w14:textId="77777777" w:rsidR="00C779B2" w:rsidRDefault="00C779B2">
      <w:pPr>
        <w:spacing w:before="240" w:after="240"/>
        <w:jc w:val="center"/>
        <w:rPr>
          <w:rFonts w:ascii="TH SarabunIT๙" w:hAnsi="TH SarabunIT๙" w:cs="TH SarabunIT๙"/>
        </w:rPr>
      </w:pPr>
    </w:p>
    <w:p w14:paraId="496D56BA" w14:textId="77777777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0F7A7463" w14:textId="67CFAE0A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2554AFB1" w14:textId="3CE4EF05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5B264DD" w14:textId="17D44828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45E0E027" w14:textId="5F0405CB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85F1D7B" w14:textId="33FABE44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5621497" w14:textId="0EBCAF30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77997F1A" w14:textId="56AE1143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6ED92B40" w14:textId="1C5D3661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EFBF218" w14:textId="628347CD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61666F71" w14:textId="31CE3870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4F57FA3A" w14:textId="7D275F3B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6A7D444E" w14:textId="341A5840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929CF5E" wp14:editId="563B1826">
            <wp:extent cx="5934075" cy="4200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AA4E" w14:textId="49396640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A147F17" w14:textId="3F5C6707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56E950EE" w14:textId="4FD2AF0C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60925179" w14:textId="684C814C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5A09217E" w14:textId="2B56B34B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382919E4" w14:textId="1BD30AE9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0A564046" w14:textId="29EC76AD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6F919BFE" w14:textId="77777777" w:rsidR="00C779B2" w:rsidRDefault="00C779B2">
      <w:pPr>
        <w:spacing w:before="240" w:after="240"/>
        <w:jc w:val="center"/>
        <w:rPr>
          <w:rFonts w:ascii="TH SarabunIT๙" w:hAnsi="TH SarabunIT๙" w:cs="TH SarabunIT๙"/>
          <w:noProof/>
        </w:rPr>
      </w:pPr>
    </w:p>
    <w:p w14:paraId="11A927BD" w14:textId="02A50341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drawing>
          <wp:inline distT="114300" distB="114300" distL="114300" distR="114300" wp14:anchorId="3C982CA0" wp14:editId="34F4BDFB">
            <wp:extent cx="3039475" cy="3039475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64AD7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งานป้องกันและปราบปราม</w:t>
      </w:r>
      <w:proofErr w:type="spellEnd"/>
    </w:p>
    <w:p w14:paraId="6C51D107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07040F10" w14:textId="77777777" w:rsidR="000B1E9D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D64DD62" w14:textId="77777777" w:rsidR="000B1E9D" w:rsidRDefault="000B1E9D">
      <w:pPr>
        <w:shd w:val="clear" w:color="auto" w:fill="FFFFFF"/>
        <w:spacing w:after="480" w:line="335" w:lineRule="auto"/>
        <w:rPr>
          <w:rFonts w:ascii="TH SarabunIT๙" w:eastAsia="Arial Unicode MS" w:hAnsi="TH SarabunIT๙" w:cs="TH SarabunIT๙"/>
          <w:b/>
          <w:color w:val="993300"/>
          <w:sz w:val="24"/>
          <w:szCs w:val="24"/>
          <w:highlight w:val="white"/>
        </w:rPr>
      </w:pPr>
    </w:p>
    <w:p w14:paraId="1EDACB52" w14:textId="41C27DE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ออกตรวจป้องกันปราบปรามอาชญากรรมและรักษาความปลอดภัยในชีวิตทรัพย์สินของประชาชนในพื้นที่รับผิดชอบของสภ.แม่ใจ</w:t>
      </w:r>
    </w:p>
    <w:p w14:paraId="4AB6B9A4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( 8 ม.ค.2567 )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ตั้งแต่เวลา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09.30 น.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ผกก.ป.ฯ,พ.ต.ท.ถาวร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มอบหมายให้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ร.ต.อ.ไวฑูรย์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กล่ำโหมด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/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ร้อยเวร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20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พร้อมสายตรวจรถยนต์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201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สายตรวจตำบลป่าแฝก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บ้านเหล่า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ได้ออกตรวจป้องกันปราบปรามอาชญากรรม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และรักษาความปลอดภัยในชีวิตทรัพย์สินของประชาชนในพื้นที่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เหตุการณ์ทั่วไปปกติ</w:t>
      </w:r>
      <w:proofErr w:type="spellEnd"/>
    </w:p>
    <w:p w14:paraId="5EFCB2E6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2C292771" wp14:editId="41DAEB0C">
            <wp:extent cx="2886075" cy="2657475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81818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0B1E9D"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  <w:br/>
      </w:r>
    </w:p>
    <w:p w14:paraId="777111D4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7C5EC4C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F070A3C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C20657C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1E1F6AD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4C12043" w14:textId="77777777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drawing>
          <wp:inline distT="114300" distB="114300" distL="114300" distR="114300" wp14:anchorId="067812C4" wp14:editId="47748FCB">
            <wp:extent cx="3039475" cy="3039475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FAD3E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7EA5E395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D18D6F2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7CFAD9A7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3E7CD068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553FF9F" w14:textId="3C55A21D" w:rsidR="00026692" w:rsidRPr="000B1E9D" w:rsidRDefault="000B1E9D" w:rsidP="000B1E9D">
      <w:pPr>
        <w:rPr>
          <w:rFonts w:ascii="TH SarabunIT๙" w:hAnsi="TH SarabunIT๙" w:cs="TH SarabunIT๙"/>
          <w:sz w:val="32"/>
          <w:szCs w:val="32"/>
        </w:rPr>
      </w:pPr>
      <w:r w:rsidRPr="000B1E9D">
        <w:rPr>
          <w:rFonts w:ascii="TH SarabunIT๙" w:hAnsi="TH SarabunIT๙" w:cs="TH SarabunIT๙"/>
          <w:sz w:val="32"/>
          <w:szCs w:val="32"/>
        </w:rPr>
        <w:lastRenderedPageBreak/>
        <w:t>1.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โครงการ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ตำรวจภูธรจังหวัดพะเยามีวินัยสวมหมวกนิรภัยปลอดภัย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>”</w:t>
      </w:r>
    </w:p>
    <w:p w14:paraId="12824870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เมื่อวันที่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22-01-2567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8.30 น.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ได้เข้าร่วมโครงการ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ตำรวจภูธรจังหวัดพะเยามีวินัยสวมหมวกนิรภัยปลอดภัย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จึงขอประชาสัมพันธ์ผู้ใช้รถจักรยานยนต์ในพื้นที่อำเภอแม่ใจ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สวมใส่หมวกนิรภัยทุกครั้งที่ขับขี่รถจักรยานยนต์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ซึ่ง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สภ.แม่ใจจะเพิ่มความเข้มงวดกวดขันในการจับกุมผู้ไม่สวมหมวกกันน็อคขณะขับขี่รถจักรยานยนต์</w:t>
      </w:r>
    </w:p>
    <w:p w14:paraId="2B21A3B7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5DBD2720" wp14:editId="3C92E24C">
            <wp:extent cx="2914650" cy="279082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9271B5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4120F882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28EA5F35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42532EC6" w14:textId="77777777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lastRenderedPageBreak/>
        <w:drawing>
          <wp:inline distT="114300" distB="114300" distL="114300" distR="114300" wp14:anchorId="6A00581F" wp14:editId="2A418749">
            <wp:extent cx="3039475" cy="303947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63674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16D3AF6C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51FD8D50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0723100E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672BA254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0FFF6808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446A384" w14:textId="77777777" w:rsidR="00026692" w:rsidRPr="000B1E9D" w:rsidRDefault="000B1E9D">
      <w:pPr>
        <w:spacing w:before="240" w:after="24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1.ชี้แจงรายละเอียดจัดซื้อจัดจ้าง</w:t>
      </w:r>
    </w:p>
    <w:p w14:paraId="34FBEA07" w14:textId="77777777" w:rsidR="00026692" w:rsidRPr="000B1E9D" w:rsidRDefault="000B1E9D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เมื่อวันที่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31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มกราคม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09.00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น.เจ้าหน้าที่ฝ่ายอำนวยการ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สรุป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ยอด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และชี้แจงในการประชุมประจำเดือนให้แก่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3F4DD7AC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2.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ประชาสัมพันธ์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เรื่อง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hyperlink r:id="rId15"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ประกาศ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</w:t>
        </w:r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สถานีตำรวจภูธรแม่ใจ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</w:t>
        </w:r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เรื่อง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</w:t>
        </w:r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เจตนารมณ์ที่จะไม่รับของขวัญฯ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No Gift Policy</w:t>
        </w:r>
      </w:hyperlink>
    </w:p>
    <w:p w14:paraId="2857C61D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ประชาสัมพันธ์ข้อมูลข่าวสาร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เจตนารมณ์ที่จะไม่รับของขวัญและของกำนัลทุกชนิดจากการปฏิบัติหน้าที่ (No Gift Policy)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จาก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ประจำปี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</w:t>
      </w:r>
    </w:p>
    <w:p w14:paraId="4A581E33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2EEFD62F" wp14:editId="41F89AAC">
            <wp:extent cx="2933700" cy="211455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B784C" w14:textId="77777777" w:rsidR="00026692" w:rsidRPr="000B1E9D" w:rsidRDefault="00026692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E92D96B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3.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ร่วมประเมินแบบวัดการรับรู้ของผู้มีส่วนได้ส่วนเสียภายนอก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ประเมินคุณธรรมและความโปร่งใสในการดำเนินงานของหน่วยงานภาครัฐ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(ITA)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สภ.แม่ใจ</w:t>
      </w:r>
      <w:proofErr w:type="spellEnd"/>
    </w:p>
    <w:p w14:paraId="72ABC798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ประชาสัมพันธ์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ร่วมประเมินแบบวัดการรับรู้ของผู้มีส่วนได้ส่วนเสียภายนอก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ประเมินคุณธรรมและความโปร่งใสในการดำเนินงานของหน่วยงานภาครัฐ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(ITA)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ประจำปีงบประมาณ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ตามลิ้งค์หรือ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QR Code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ที่แนบมาด้วยนี้</w:t>
      </w:r>
      <w:proofErr w:type="spellEnd"/>
    </w:p>
    <w:p w14:paraId="4314F75F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79528AE7" wp14:editId="6EA7B8A0">
            <wp:extent cx="2981325" cy="23050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2D9BF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4. </w:t>
      </w:r>
      <w:proofErr w:type="spellStart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ประชุม</w:t>
      </w:r>
      <w:proofErr w:type="spellEnd"/>
      <w:r w:rsidRPr="000B1E9D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Clinic Police ITA ๒๕๖๗</w:t>
      </w:r>
    </w:p>
    <w:p w14:paraId="69482CE1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10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มกราคม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2567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13.30-16.30 น. ณ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ห้องประชุม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ตำรวจภูธรจังหวัดพะเยา</w:t>
      </w:r>
      <w:proofErr w:type="spellEnd"/>
    </w:p>
    <w:p w14:paraId="10EEB24C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พล.ต.ต.พิทักษ์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นาสมวาส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ผบก.ภ.จว.พะเยา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ร่วมกับสำนักงาน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ป.ป.ช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จัดกิจกรรม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Clinic Police ITA 2024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พร้อมด้วย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ข้าราชการตำรวจในสังกัด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ภ.จว.พะเยา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303AB912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โดยมีวัตถุประสงค์เพี่อทบทวนและให้คำปรึกษาการเก็บข้อมูลแบบวัดการรับรู้ของผู้มีส่วนได้   ส่วนเสียภายในการเก็บข้อมูลแบบ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วัดการรับรู้ของผู้มีส่วนได้ส่วนเสียภายนอก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ขั้นตอนการจัดเตรียมและเปิดเผยข้อมูลสาธารณะ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รวมถึงการฝึกปฏิบัติการใช้งานระบบ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POLICEITA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ให้กับผู้แทนสถานีตำรวจในสังกัด</w:t>
      </w:r>
      <w:proofErr w:type="spellEnd"/>
    </w:p>
    <w:p w14:paraId="57DAA880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lastRenderedPageBreak/>
        <w:drawing>
          <wp:inline distT="114300" distB="114300" distL="114300" distR="114300" wp14:anchorId="3362C3F1" wp14:editId="6F03CB17">
            <wp:extent cx="3019425" cy="19812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F22D8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r w:rsidRPr="000B1E9D"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  <w:t xml:space="preserve">5. </w:t>
      </w:r>
      <w:hyperlink r:id="rId19"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สุขสันต์วันเด็ก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๒๕๖๗ </w:t>
        </w:r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สภ.แม่ใจ</w:t>
        </w:r>
        <w:proofErr w:type="spellEnd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 xml:space="preserve"> </w:t>
        </w:r>
        <w:proofErr w:type="spellStart"/>
        <w:r w:rsidRPr="000B1E9D">
          <w:rPr>
            <w:rFonts w:ascii="TH SarabunIT๙" w:eastAsia="Roboto" w:hAnsi="TH SarabunIT๙" w:cs="TH SarabunIT๙"/>
            <w:b/>
            <w:color w:val="993300"/>
            <w:sz w:val="32"/>
            <w:szCs w:val="32"/>
            <w:highlight w:val="white"/>
          </w:rPr>
          <w:t>มอบความสุข</w:t>
        </w:r>
        <w:proofErr w:type="spellEnd"/>
      </w:hyperlink>
    </w:p>
    <w:p w14:paraId="7A68AB55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วันนี้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12 ม.ค.2567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09.30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น.โดยการอำนวยการของ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มอบหมายให้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พ.ต.ท.ถาวร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สวป.ฯ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ชุด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ชมส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นำของขวัญ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ขนม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ไปมอบให้เด็กนักเรียน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ในพื้นที่เขตรับผิดชอบ</w:t>
      </w:r>
      <w:proofErr w:type="spellEnd"/>
    </w:p>
    <w:p w14:paraId="1C81C741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  <w:highlight w:val="white"/>
        </w:rPr>
        <w:drawing>
          <wp:inline distT="114300" distB="114300" distL="114300" distR="114300" wp14:anchorId="7F9329B0" wp14:editId="4BB33A5A">
            <wp:extent cx="3019425" cy="180022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5C754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  <w:color w:val="4A4747"/>
          <w:sz w:val="24"/>
          <w:szCs w:val="24"/>
          <w:highlight w:val="white"/>
        </w:rPr>
      </w:pPr>
    </w:p>
    <w:p w14:paraId="737CBCA0" w14:textId="77777777" w:rsidR="00026692" w:rsidRPr="000B1E9D" w:rsidRDefault="00026692">
      <w:pPr>
        <w:spacing w:before="240" w:after="240" w:line="335" w:lineRule="auto"/>
        <w:rPr>
          <w:rFonts w:ascii="TH SarabunIT๙" w:hAnsi="TH SarabunIT๙" w:cs="TH SarabunIT๙"/>
          <w:color w:val="4A4747"/>
          <w:sz w:val="24"/>
          <w:szCs w:val="24"/>
          <w:highlight w:val="white"/>
        </w:rPr>
      </w:pPr>
    </w:p>
    <w:p w14:paraId="135D4189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BA7DE89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72112FB1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85F984F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2662BDAE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51391C8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4ACC69C4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1F026251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3982764C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5D011647" w14:textId="77777777" w:rsidR="00026692" w:rsidRPr="000B1E9D" w:rsidRDefault="00026692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24"/>
          <w:szCs w:val="24"/>
          <w:highlight w:val="white"/>
        </w:rPr>
      </w:pPr>
    </w:p>
    <w:p w14:paraId="0DC08560" w14:textId="77777777" w:rsidR="00026692" w:rsidRPr="000B1E9D" w:rsidRDefault="000B1E9D">
      <w:pPr>
        <w:spacing w:before="240" w:after="240"/>
        <w:jc w:val="center"/>
        <w:rPr>
          <w:rFonts w:ascii="TH SarabunIT๙" w:hAnsi="TH SarabunIT๙" w:cs="TH SarabunIT๙"/>
        </w:rPr>
      </w:pPr>
      <w:r w:rsidRPr="000B1E9D">
        <w:rPr>
          <w:rFonts w:ascii="TH SarabunIT๙" w:hAnsi="TH SarabunIT๙" w:cs="TH SarabunIT๙"/>
          <w:noProof/>
        </w:rPr>
        <w:drawing>
          <wp:inline distT="114300" distB="114300" distL="114300" distR="114300" wp14:anchorId="35D25A73" wp14:editId="61E4B9C1">
            <wp:extent cx="3039475" cy="303947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976B6" w14:textId="77777777" w:rsidR="00026692" w:rsidRPr="000B1E9D" w:rsidRDefault="000B1E9D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0B1E9D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61635BD1" w14:textId="37AAABD6" w:rsidR="00026692" w:rsidRDefault="00026692">
      <w:pPr>
        <w:shd w:val="clear" w:color="auto" w:fill="FFFFFF"/>
        <w:spacing w:after="300" w:line="335" w:lineRule="auto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p w14:paraId="298EF11B" w14:textId="77777777" w:rsidR="000B1E9D" w:rsidRPr="000B1E9D" w:rsidRDefault="000B1E9D">
      <w:pPr>
        <w:shd w:val="clear" w:color="auto" w:fill="FFFFFF"/>
        <w:spacing w:after="300" w:line="335" w:lineRule="auto"/>
        <w:rPr>
          <w:rFonts w:ascii="TH SarabunIT๙" w:hAnsi="TH SarabunIT๙" w:cs="TH SarabunIT๙"/>
          <w:b/>
          <w:color w:val="9B0000"/>
          <w:sz w:val="24"/>
          <w:szCs w:val="24"/>
        </w:rPr>
      </w:pPr>
    </w:p>
    <w:p w14:paraId="3BC64F25" w14:textId="77777777" w:rsidR="00026692" w:rsidRPr="000B1E9D" w:rsidRDefault="000B1E9D" w:rsidP="000B1E9D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0B1E9D">
        <w:rPr>
          <w:rFonts w:ascii="TH SarabunIT๙" w:hAnsi="TH SarabunIT๙" w:cs="TH SarabunIT๙"/>
          <w:sz w:val="32"/>
          <w:szCs w:val="32"/>
        </w:rPr>
        <w:lastRenderedPageBreak/>
        <w:t>โครงการ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กิจกรรมจิตอาสา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เราทำดีด้วยหัวใจ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” 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ฟื้นฟูสถานที่จัดกิจกรรม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B1E9D">
        <w:rPr>
          <w:rFonts w:ascii="TH SarabunIT๙" w:hAnsi="TH SarabunIT๙" w:cs="TH SarabunIT๙"/>
          <w:sz w:val="32"/>
          <w:szCs w:val="32"/>
        </w:rPr>
        <w:t>หลังเทศกาลปีใหม่</w:t>
      </w:r>
      <w:proofErr w:type="spellEnd"/>
      <w:r w:rsidRPr="000B1E9D">
        <w:rPr>
          <w:rFonts w:ascii="TH SarabunIT๙" w:hAnsi="TH SarabunIT๙" w:cs="TH SarabunIT๙"/>
          <w:sz w:val="32"/>
          <w:szCs w:val="32"/>
        </w:rPr>
        <w:t xml:space="preserve"> 2567</w:t>
      </w:r>
    </w:p>
    <w:p w14:paraId="41D71FB3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วันที่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5 ม.ค.67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10.00 น.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มอบหมายให้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พ.ต.ท.ถาวร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เมืองใจสวป.สภ.แม่ใจ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พร้อมข้าราชการตำรวจจิตอาสา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สภ.แม่ใจ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ร่วมทำกิจกรรมจิตอาสา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เราทำความดี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กิจกรรมจิตอาสา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ทำความสะอาด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จัดระเบียบ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และฟื้นฟูสถานที่จัดกิจกรรม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หลังเทศกาลปีใหม่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2567 ณ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บริเวณหน่วยบริการประชาชน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ต.ป่าแฝก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0B1E9D">
        <w:rPr>
          <w:rFonts w:ascii="TH SarabunIT๙" w:eastAsia="Arial Unicode MS" w:hAnsi="TH SarabunIT๙" w:cs="TH SarabunIT๙"/>
          <w:color w:val="4A4747"/>
          <w:sz w:val="32"/>
          <w:szCs w:val="32"/>
        </w:rPr>
        <w:t>จว.พะเยา</w:t>
      </w:r>
      <w:proofErr w:type="spellEnd"/>
    </w:p>
    <w:p w14:paraId="74E7E706" w14:textId="77777777" w:rsidR="00026692" w:rsidRPr="000B1E9D" w:rsidRDefault="000B1E9D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24"/>
          <w:szCs w:val="24"/>
        </w:rPr>
      </w:pPr>
      <w:r w:rsidRPr="000B1E9D">
        <w:rPr>
          <w:rFonts w:ascii="TH SarabunIT๙" w:eastAsia="Roboto" w:hAnsi="TH SarabunIT๙" w:cs="TH SarabunIT๙"/>
          <w:noProof/>
          <w:color w:val="4A4747"/>
          <w:sz w:val="24"/>
          <w:szCs w:val="24"/>
        </w:rPr>
        <w:drawing>
          <wp:inline distT="114300" distB="114300" distL="114300" distR="114300" wp14:anchorId="1EB701FF" wp14:editId="6DD46827">
            <wp:extent cx="2981325" cy="2200275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6B894" w14:textId="77777777" w:rsidR="00026692" w:rsidRPr="000B1E9D" w:rsidRDefault="00026692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76"/>
          <w:szCs w:val="76"/>
        </w:rPr>
      </w:pPr>
    </w:p>
    <w:sectPr w:rsidR="00026692" w:rsidRPr="000B1E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C4181"/>
    <w:multiLevelType w:val="multilevel"/>
    <w:tmpl w:val="5B44D36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6A33DE"/>
    <w:multiLevelType w:val="multilevel"/>
    <w:tmpl w:val="182A736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A4747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692"/>
    <w:rsid w:val="00026692"/>
    <w:rsid w:val="000B1E9D"/>
    <w:rsid w:val="002C254D"/>
    <w:rsid w:val="00887978"/>
    <w:rsid w:val="00C7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03580"/>
  <w15:docId w15:val="{DC27D78C-731B-474E-89F5-1D4035B0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hyperlink" Target="https://maejai.phayao.police.go.th/%e0%b8%9b%e0%b8%a3%e0%b8%b0%e0%b8%81%e0%b8%b2%e0%b8%a8-%e0%b8%aa%e0%b8%96%e0%b8%b2%e0%b8%99%e0%b8%b5%e0%b8%95%e0%b8%b3%e0%b8%a3%e0%b8%a7%e0%b8%88%e0%b8%a0%e0%b8%b9%e0%b8%98%e0%b8%a3%e0%b9%81%e0%b8%a1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maejai.phayao.police.go.th/%e0%b8%aa%e0%b8%b8%e0%b8%82%e0%b8%aa%e0%b8%b1%e0%b8%99%e0%b8%95%e0%b9%8c%e0%b8%a7%e0%b8%b1%e0%b8%99%e0%b9%80%e0%b8%94%e0%b9%87%e0%b8%81-%e0%b9%92%e0%b9%95%e0%b9%96%e0%b9%97-%e0%b8%aa%e0%b8%a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1093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5</cp:revision>
  <dcterms:created xsi:type="dcterms:W3CDTF">2024-04-26T10:35:00Z</dcterms:created>
  <dcterms:modified xsi:type="dcterms:W3CDTF">2024-04-26T10:54:00Z</dcterms:modified>
</cp:coreProperties>
</file>